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44AE6">
        <w:rPr>
          <w:rFonts w:ascii="Times New Roman" w:hAnsi="Times New Roman" w:cs="Times New Roman"/>
          <w:sz w:val="24"/>
          <w:szCs w:val="24"/>
        </w:rPr>
        <w:t>5</w:t>
      </w:r>
      <w:r w:rsidRPr="00321F1A">
        <w:rPr>
          <w:rFonts w:ascii="Times New Roman" w:hAnsi="Times New Roman" w:cs="Times New Roman"/>
          <w:sz w:val="24"/>
          <w:szCs w:val="24"/>
        </w:rPr>
        <w:t>/2022/2023</w:t>
      </w:r>
    </w:p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 xml:space="preserve">RADY PEDAGOGICZNEJ PRZEDSZKOLA Nr 13 </w:t>
      </w:r>
    </w:p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w Raciborzu</w:t>
      </w:r>
    </w:p>
    <w:p w:rsidR="00684450" w:rsidRPr="00321F1A" w:rsidRDefault="006C1473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C44AE6">
        <w:rPr>
          <w:rFonts w:ascii="Times New Roman" w:hAnsi="Times New Roman" w:cs="Times New Roman"/>
          <w:sz w:val="24"/>
          <w:szCs w:val="24"/>
        </w:rPr>
        <w:t xml:space="preserve"> 21.11</w:t>
      </w:r>
      <w:r w:rsidR="00684450" w:rsidRPr="00321F1A">
        <w:rPr>
          <w:rFonts w:ascii="Times New Roman" w:hAnsi="Times New Roman" w:cs="Times New Roman"/>
          <w:sz w:val="24"/>
          <w:szCs w:val="24"/>
        </w:rPr>
        <w:t>.2022 r.</w:t>
      </w:r>
    </w:p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w sprawie : sprawie wprowadzenia zmian do statutu Przedszkola Publicznego Nr 13</w:t>
      </w:r>
    </w:p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w Raciborzu</w:t>
      </w: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Na podstawie:</w:t>
      </w:r>
    </w:p>
    <w:p w:rsidR="00684450" w:rsidRDefault="00684450" w:rsidP="006844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art. 72 ust. 1 ustawy z dnia 14 grudnia 2016 r. – Prawo oświatowe (</w:t>
      </w:r>
      <w:proofErr w:type="spellStart"/>
      <w:r w:rsidRPr="00321F1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21F1A">
        <w:rPr>
          <w:rFonts w:ascii="Times New Roman" w:hAnsi="Times New Roman" w:cs="Times New Roman"/>
          <w:sz w:val="24"/>
          <w:szCs w:val="24"/>
        </w:rPr>
        <w:t>. Dz.U. 2021 r.</w:t>
      </w:r>
      <w:r w:rsidR="00321F1A">
        <w:rPr>
          <w:rFonts w:ascii="Times New Roman" w:hAnsi="Times New Roman" w:cs="Times New Roman"/>
          <w:sz w:val="24"/>
          <w:szCs w:val="24"/>
        </w:rPr>
        <w:t xml:space="preserve"> </w:t>
      </w:r>
      <w:r w:rsidRPr="00321F1A">
        <w:rPr>
          <w:rFonts w:ascii="Times New Roman" w:hAnsi="Times New Roman" w:cs="Times New Roman"/>
          <w:sz w:val="24"/>
          <w:szCs w:val="24"/>
        </w:rPr>
        <w:t>poz. 1082) oraz w związku z rozporządzeniem Ministra Edukacji Narodowej w sprawie szczególnych</w:t>
      </w:r>
      <w:r w:rsidR="00321F1A">
        <w:rPr>
          <w:rFonts w:ascii="Times New Roman" w:hAnsi="Times New Roman" w:cs="Times New Roman"/>
          <w:sz w:val="24"/>
          <w:szCs w:val="24"/>
        </w:rPr>
        <w:t xml:space="preserve"> </w:t>
      </w:r>
      <w:r w:rsidRPr="00321F1A">
        <w:rPr>
          <w:rFonts w:ascii="Times New Roman" w:hAnsi="Times New Roman" w:cs="Times New Roman"/>
          <w:sz w:val="24"/>
          <w:szCs w:val="24"/>
        </w:rPr>
        <w:t>rozwiązań w okresie czasowego ograniczenia funkcjonowania jednostek systemu oświaty w związku z</w:t>
      </w:r>
      <w:r w:rsidR="00321F1A">
        <w:rPr>
          <w:rFonts w:ascii="Times New Roman" w:hAnsi="Times New Roman" w:cs="Times New Roman"/>
          <w:sz w:val="24"/>
          <w:szCs w:val="24"/>
        </w:rPr>
        <w:t xml:space="preserve"> </w:t>
      </w:r>
      <w:r w:rsidRPr="00321F1A">
        <w:rPr>
          <w:rFonts w:ascii="Times New Roman" w:hAnsi="Times New Roman" w:cs="Times New Roman"/>
          <w:sz w:val="24"/>
          <w:szCs w:val="24"/>
        </w:rPr>
        <w:t>zapobieganiem, przeciwdziałaniem i zwalczaniem COVID-19 (Dz.U. z 2020 r. poz. 493 ze zm.)</w:t>
      </w:r>
    </w:p>
    <w:p w:rsidR="00C44AE6" w:rsidRDefault="00C44AE6" w:rsidP="00C44AE6">
      <w:pPr>
        <w:pStyle w:val="Akapitzlist"/>
        <w:ind w:left="765"/>
        <w:rPr>
          <w:rFonts w:ascii="Times New Roman" w:hAnsi="Times New Roman" w:cs="Times New Roman"/>
          <w:sz w:val="24"/>
          <w:szCs w:val="24"/>
        </w:rPr>
      </w:pPr>
    </w:p>
    <w:p w:rsidR="00C44AE6" w:rsidRPr="00321F1A" w:rsidRDefault="00C44AE6" w:rsidP="006844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Pr="00C44AE6">
        <w:rPr>
          <w:rFonts w:ascii="Times New Roman" w:hAnsi="Times New Roman" w:cs="Times New Roman"/>
          <w:sz w:val="24"/>
          <w:szCs w:val="24"/>
        </w:rPr>
        <w:t>NR XLIX/716/2022 RADY MIASTA RACIBÓRZ z dnia 26 października 2022 r. w sprawie określenia wysokości opłat za korzystanie z wychowania przedszkolnego w placówkach prowadzonych przez Miasto Racibórz</w:t>
      </w:r>
    </w:p>
    <w:p w:rsidR="00321F1A" w:rsidRDefault="00321F1A" w:rsidP="00321F1A">
      <w:pPr>
        <w:pStyle w:val="dtn"/>
        <w:spacing w:before="0" w:beforeAutospacing="0" w:after="0" w:afterAutospacing="0"/>
        <w:ind w:left="765"/>
        <w:textAlignment w:val="baseline"/>
        <w:rPr>
          <w:bCs/>
          <w:color w:val="000000"/>
        </w:rPr>
      </w:pPr>
    </w:p>
    <w:p w:rsidR="00684450" w:rsidRPr="00321F1A" w:rsidRDefault="00321F1A" w:rsidP="00321F1A">
      <w:pPr>
        <w:pStyle w:val="dtn"/>
        <w:numPr>
          <w:ilvl w:val="0"/>
          <w:numId w:val="2"/>
        </w:numPr>
        <w:spacing w:before="0" w:beforeAutospacing="0" w:after="0" w:afterAutospacing="0"/>
        <w:textAlignment w:val="baseline"/>
        <w:rPr>
          <w:bCs/>
          <w:color w:val="000000"/>
        </w:rPr>
      </w:pPr>
      <w:r>
        <w:t>Rozporządzenie</w:t>
      </w:r>
      <w:r w:rsidRPr="00321F1A">
        <w:t xml:space="preserve">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zawodowych.</w:t>
      </w:r>
    </w:p>
    <w:p w:rsidR="00321F1A" w:rsidRDefault="00321F1A" w:rsidP="006844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F1A" w:rsidRDefault="00321F1A" w:rsidP="006844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Rada Pedagogiczna Przedszkola nr 13 w Raciborzu</w:t>
      </w:r>
    </w:p>
    <w:p w:rsidR="00684450" w:rsidRPr="00321F1A" w:rsidRDefault="00684450" w:rsidP="0068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684450" w:rsidRPr="00321F1A" w:rsidRDefault="00684450" w:rsidP="00321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§ 1.</w:t>
      </w: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 xml:space="preserve">W statucie Przedszkola </w:t>
      </w:r>
      <w:r w:rsidR="008A2B74">
        <w:rPr>
          <w:rFonts w:ascii="Times New Roman" w:hAnsi="Times New Roman" w:cs="Times New Roman"/>
          <w:sz w:val="24"/>
          <w:szCs w:val="24"/>
        </w:rPr>
        <w:t xml:space="preserve">nr 13  Raciborzu </w:t>
      </w:r>
      <w:r w:rsidRPr="00321F1A">
        <w:rPr>
          <w:rFonts w:ascii="Times New Roman" w:hAnsi="Times New Roman" w:cs="Times New Roman"/>
          <w:sz w:val="24"/>
          <w:szCs w:val="24"/>
        </w:rPr>
        <w:t>dokonuje się</w:t>
      </w:r>
    </w:p>
    <w:p w:rsidR="00684450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następujących zmian:</w:t>
      </w:r>
    </w:p>
    <w:p w:rsidR="00321F1A" w:rsidRPr="00684450" w:rsidRDefault="00321F1A" w:rsidP="00321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pl-PL"/>
        </w:rPr>
      </w:pPr>
      <w:r w:rsidRPr="0007656B">
        <w:rPr>
          <w:rFonts w:ascii="Times New Roman" w:hAnsi="Times New Roman" w:cs="Times New Roman"/>
          <w:b/>
          <w:sz w:val="24"/>
          <w:szCs w:val="24"/>
          <w:u w:val="single"/>
        </w:rPr>
        <w:t>1. W „</w:t>
      </w:r>
      <w:r w:rsidRPr="0007656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pl-PL"/>
        </w:rPr>
        <w:t>Rozdział 2” dodaje się następujący zapis:</w:t>
      </w:r>
    </w:p>
    <w:p w:rsidR="00321F1A" w:rsidRPr="00321F1A" w:rsidRDefault="00321F1A" w:rsidP="00321F1A">
      <w:pPr>
        <w:rPr>
          <w:rFonts w:ascii="Times New Roman" w:hAnsi="Times New Roman" w:cs="Times New Roman"/>
          <w:sz w:val="24"/>
          <w:szCs w:val="24"/>
        </w:rPr>
      </w:pPr>
    </w:p>
    <w:p w:rsidR="00321F1A" w:rsidRPr="00684450" w:rsidRDefault="00321F1A" w:rsidP="00321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§6.</w:t>
      </w:r>
    </w:p>
    <w:p w:rsidR="00321F1A" w:rsidRPr="00684450" w:rsidRDefault="00321F1A" w:rsidP="00321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Rozwiązania w okresie czasowego ograniczenia funkcjonowania jednostek systemu oświaty w związku z zapobieganiem, przeciwdziałaniem i zwalczaniem </w:t>
      </w:r>
      <w:proofErr w:type="spellStart"/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Covid</w:t>
      </w:r>
      <w:proofErr w:type="spellEnd"/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19</w:t>
      </w:r>
    </w:p>
    <w:p w:rsidR="00321F1A" w:rsidRPr="00684450" w:rsidRDefault="00321F1A" w:rsidP="00321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1. W okresie zawieszenia zajęć stacjonarnych oświaty w związku z zapobieganiem, przeciwdziałaniem i zwalczaniem COVID-19 organizacja pracy przedszkola, w tym zajęć rewalidacyjnych i wychowawczych, opiera się na nauczaniu z wykorzystaniem metod </w:t>
      </w:r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lastRenderedPageBreak/>
        <w:t xml:space="preserve">porozumiewania się na odległość . Przekazywane treści muszą być zróżnicowane i dostosowane do możliwości dzieci . </w:t>
      </w:r>
    </w:p>
    <w:p w:rsidR="00321F1A" w:rsidRPr="00684450" w:rsidRDefault="00321F1A" w:rsidP="00321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2. W okresie zawieszenia zajęć stacjonarnych oświaty w związku z zapobieganiem, przeciwdziałaniem i zwalczaniem COVID-19 nauczyciele do kontaktu z rodzicami (opiekunami prawnymi) używają strony internetowej przedszkola, poczty elektronicznej, mediów społecznościowych , komunikatorów a w razie potrzeby kontaktują się również telefonicznie. Informacje i zadania przekazywane są wychowankom za pośrednictwem rodziców (opiekunów prawnych). </w:t>
      </w:r>
    </w:p>
    <w:p w:rsidR="00321F1A" w:rsidRPr="00684450" w:rsidRDefault="00321F1A" w:rsidP="00321F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684450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3. W okresie czasowego ograniczenia funkcjonowania jednostek systemu oświaty w związku z zapobieganiem, przeciwdziałaniem i zwalczaniem COVID-19 czynności organów przedszkola mogą być realizowane przy pomocy środków porozumiewania się na odległość, a w przypadku kolegialnych organów jednostek systemu oświaty – także w trybie obiegowym. Treść podjętej w ten sposób czynności powinna być utrwalona w formie np. protokołu.</w:t>
      </w:r>
    </w:p>
    <w:p w:rsidR="00321F1A" w:rsidRPr="0007656B" w:rsidRDefault="00321F1A" w:rsidP="006844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56B" w:rsidRPr="0007656B" w:rsidRDefault="00321F1A" w:rsidP="00321F1A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b w:val="0"/>
          <w:color w:val="555555"/>
          <w:u w:val="single"/>
        </w:rPr>
      </w:pPr>
      <w:r w:rsidRPr="0007656B">
        <w:rPr>
          <w:b/>
          <w:u w:val="single"/>
        </w:rPr>
        <w:t xml:space="preserve">2. </w:t>
      </w:r>
      <w:r w:rsidRPr="0007656B">
        <w:rPr>
          <w:rStyle w:val="Pogrubienie"/>
          <w:b w:val="0"/>
          <w:color w:val="555555"/>
          <w:u w:val="single"/>
        </w:rPr>
        <w:t xml:space="preserve"> </w:t>
      </w:r>
      <w:r w:rsidR="0007656B" w:rsidRPr="0007656B">
        <w:rPr>
          <w:rStyle w:val="Pogrubienie"/>
          <w:b w:val="0"/>
          <w:color w:val="555555"/>
          <w:u w:val="single"/>
        </w:rPr>
        <w:t xml:space="preserve">W „ Rozdział 9  </w:t>
      </w:r>
      <w:r w:rsidR="0007656B" w:rsidRPr="0007656B">
        <w:rPr>
          <w:b/>
          <w:color w:val="555555"/>
          <w:u w:val="single"/>
        </w:rPr>
        <w:t>§ 20” następuje zmiana :</w:t>
      </w:r>
    </w:p>
    <w:p w:rsidR="00321F1A" w:rsidRPr="00321F1A" w:rsidRDefault="00321F1A" w:rsidP="00321F1A">
      <w:pPr>
        <w:pStyle w:val="NormalnyWeb"/>
        <w:shd w:val="clear" w:color="auto" w:fill="FFFFFF"/>
        <w:spacing w:before="0" w:beforeAutospacing="0" w:after="150" w:afterAutospacing="0"/>
        <w:rPr>
          <w:b/>
          <w:bCs/>
          <w:color w:val="555555"/>
        </w:rPr>
      </w:pPr>
      <w:r w:rsidRPr="00321F1A">
        <w:rPr>
          <w:color w:val="555555"/>
        </w:rPr>
        <w:t>.</w:t>
      </w:r>
      <w:r>
        <w:rPr>
          <w:b/>
          <w:bCs/>
          <w:color w:val="555555"/>
        </w:rPr>
        <w:t xml:space="preserve"> </w:t>
      </w:r>
      <w:r w:rsidRPr="00321F1A">
        <w:rPr>
          <w:color w:val="555555"/>
        </w:rPr>
        <w:t>4.Wysokość opłaty o której mowa w ust.2 wynosi 1 zł za każdą godzinę pobytu dziecka w przedszkolu.</w:t>
      </w:r>
    </w:p>
    <w:p w:rsidR="00321F1A" w:rsidRPr="00321F1A" w:rsidRDefault="00321F1A" w:rsidP="00321F1A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  <w:r>
        <w:rPr>
          <w:color w:val="555555"/>
        </w:rPr>
        <w:t xml:space="preserve">     </w:t>
      </w:r>
      <w:r w:rsidRPr="00321F1A">
        <w:rPr>
          <w:color w:val="555555"/>
        </w:rPr>
        <w:t>Otrzymuje brzmienie:</w:t>
      </w:r>
    </w:p>
    <w:p w:rsidR="00321F1A" w:rsidRDefault="00321F1A" w:rsidP="00321F1A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  <w:r>
        <w:rPr>
          <w:color w:val="555555"/>
        </w:rPr>
        <w:t xml:space="preserve">     </w:t>
      </w:r>
      <w:r w:rsidRPr="00321F1A">
        <w:rPr>
          <w:color w:val="555555"/>
        </w:rPr>
        <w:t>Wysokość opłaty o której mowa w ust.2 wynosi 1,14 zł za każdą godzinę pobytu dziecka w przedszkolu.</w:t>
      </w:r>
    </w:p>
    <w:p w:rsidR="0007656B" w:rsidRDefault="0007656B" w:rsidP="00321F1A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</w:p>
    <w:p w:rsidR="0007656B" w:rsidRPr="0007656B" w:rsidRDefault="00321F1A" w:rsidP="0007656B">
      <w:pPr>
        <w:pStyle w:val="NormalnyWeb"/>
        <w:shd w:val="clear" w:color="auto" w:fill="FFFFFF"/>
        <w:spacing w:before="0" w:beforeAutospacing="0" w:after="150" w:afterAutospacing="0"/>
        <w:rPr>
          <w:b/>
          <w:color w:val="555555"/>
          <w:u w:val="single"/>
        </w:rPr>
      </w:pPr>
      <w:r w:rsidRPr="0007656B">
        <w:rPr>
          <w:b/>
          <w:color w:val="555555"/>
          <w:u w:val="single"/>
        </w:rPr>
        <w:t xml:space="preserve">3. </w:t>
      </w:r>
      <w:r w:rsidR="0007656B" w:rsidRPr="0007656B">
        <w:rPr>
          <w:b/>
          <w:color w:val="555555"/>
          <w:u w:val="single"/>
        </w:rPr>
        <w:t>Zmianom uległ zapis w „Dział V</w:t>
      </w:r>
      <w:r w:rsidR="0007656B">
        <w:rPr>
          <w:b/>
          <w:color w:val="555555"/>
          <w:u w:val="single"/>
        </w:rPr>
        <w:t xml:space="preserve"> § 27</w:t>
      </w:r>
      <w:r w:rsidR="0007656B" w:rsidRPr="0007656B">
        <w:rPr>
          <w:b/>
          <w:color w:val="555555"/>
          <w:u w:val="single"/>
        </w:rPr>
        <w:t>”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  <w:r w:rsidRPr="00321F1A">
        <w:rPr>
          <w:color w:val="555555"/>
        </w:rPr>
        <w:br/>
        <w:t>Pracownicy przedszkola i ich zadania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  <w:r w:rsidRPr="00321F1A">
        <w:rPr>
          <w:color w:val="555555"/>
        </w:rPr>
        <w:t>1.  W przedszkolu zatrudnia się:</w:t>
      </w:r>
      <w:r w:rsidRPr="00321F1A">
        <w:rPr>
          <w:color w:val="555555"/>
        </w:rPr>
        <w:br/>
        <w:t>1) Dyrektora.</w:t>
      </w:r>
      <w:r w:rsidRPr="00321F1A">
        <w:rPr>
          <w:color w:val="555555"/>
        </w:rPr>
        <w:br/>
        <w:t>2) Nauczycieli.</w:t>
      </w:r>
      <w:r w:rsidRPr="00321F1A">
        <w:rPr>
          <w:color w:val="555555"/>
        </w:rPr>
        <w:br/>
        <w:t>3) Nauczycieli - specjalistów w miarę potrzeb placówki.</w:t>
      </w:r>
      <w:r w:rsidRPr="00321F1A">
        <w:rPr>
          <w:color w:val="555555"/>
        </w:rPr>
        <w:br/>
        <w:t>4) Pracowników administracji: intendent, referent.</w:t>
      </w:r>
      <w:r w:rsidRPr="00321F1A">
        <w:rPr>
          <w:color w:val="555555"/>
        </w:rPr>
        <w:br/>
        <w:t>5) Pracowników obsługi: robotnicy gospodarczy, pomoce nauczyciela,  kucharki, pomoce kuchenne.</w:t>
      </w:r>
      <w:r w:rsidRPr="00321F1A">
        <w:rPr>
          <w:color w:val="555555"/>
        </w:rPr>
        <w:br/>
        <w:t>6) W przedszkolu może być utworzone stanowisko zastępcy dyrektora przedszkola. Zastępcę dyrektora powołuje i odwołuje dyrektor przedszkola, przy czym przy powołaniu musi uzyskać opinię rady pedagogicznej i organu prowadzącego.</w:t>
      </w:r>
      <w:r w:rsidRPr="00321F1A">
        <w:rPr>
          <w:color w:val="555555"/>
        </w:rPr>
        <w:br/>
        <w:t>7) Zastępca dyrektora wykonuje zadania zgodnie z ustalonym podziałem kompetencji pomiędzy nim a dyrektorem przedszkola. 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  <w:r w:rsidRPr="00321F1A">
        <w:rPr>
          <w:color w:val="555555"/>
        </w:rPr>
        <w:t>Otrzymuje brzmienie: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555555"/>
        </w:rPr>
      </w:pPr>
      <w:r w:rsidRPr="00321F1A">
        <w:rPr>
          <w:color w:val="555555"/>
        </w:rPr>
        <w:br/>
        <w:t>Pracownicy przedszkola i ich zadania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  <w:r w:rsidRPr="00321F1A">
        <w:rPr>
          <w:color w:val="555555"/>
        </w:rPr>
        <w:t>1.  W przedszkolu zatrudnia się:</w:t>
      </w:r>
      <w:r w:rsidRPr="00321F1A">
        <w:rPr>
          <w:color w:val="555555"/>
        </w:rPr>
        <w:br/>
        <w:t>1) Dyrektora.</w:t>
      </w:r>
      <w:r w:rsidRPr="00321F1A">
        <w:rPr>
          <w:color w:val="555555"/>
        </w:rPr>
        <w:br/>
        <w:t>2) Nauczycieli wychowania przedszkolnego oraz nauczyciela religii,</w:t>
      </w:r>
      <w:r w:rsidRPr="00321F1A">
        <w:rPr>
          <w:color w:val="555555"/>
        </w:rPr>
        <w:br/>
        <w:t xml:space="preserve">3) Nauczycieli – specjalistów: logopedę, psychologa, pedagoga specjalnego, pedagoga i </w:t>
      </w:r>
      <w:r w:rsidRPr="00321F1A">
        <w:rPr>
          <w:color w:val="555555"/>
        </w:rPr>
        <w:lastRenderedPageBreak/>
        <w:t>terapeutę pedagogicznego,</w:t>
      </w:r>
      <w:r w:rsidRPr="00321F1A">
        <w:rPr>
          <w:color w:val="555555"/>
        </w:rPr>
        <w:br/>
        <w:t>4) Pracowników administracji: intendent, referent.</w:t>
      </w:r>
      <w:r w:rsidRPr="00321F1A">
        <w:rPr>
          <w:color w:val="555555"/>
        </w:rPr>
        <w:br/>
        <w:t>5) Pracowników obsługi: robotnicy gospodarczy, pomoce nauczyciela,  kucharki, pomoce kuchenne.</w:t>
      </w:r>
      <w:r w:rsidRPr="00321F1A">
        <w:rPr>
          <w:color w:val="555555"/>
        </w:rPr>
        <w:br/>
        <w:t>6) W przedszkolu może być utworzone stanowisko zastępcy dyrektora przedszkola. Zastępcę dyrektora powołuje i odwołuje dyrektor przedszkola, przy czym przy powołaniu musi uzyskać opinię rady pedagogicznej i organu prowadzącego.</w:t>
      </w:r>
      <w:r w:rsidRPr="00321F1A">
        <w:rPr>
          <w:color w:val="555555"/>
        </w:rPr>
        <w:br/>
        <w:t>7) Zastępca dyrektora wykonuje zadania zgodnie z ustalonym podziałem kompetencji pomiędzy nim a dyrektorem przedszkola. </w:t>
      </w:r>
    </w:p>
    <w:p w:rsidR="00321F1A" w:rsidRPr="00321F1A" w:rsidRDefault="00321F1A" w:rsidP="00321F1A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</w:p>
    <w:p w:rsidR="00321F1A" w:rsidRPr="0007656B" w:rsidRDefault="0007656B" w:rsidP="006844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56B">
        <w:rPr>
          <w:rFonts w:ascii="Times New Roman" w:hAnsi="Times New Roman" w:cs="Times New Roman"/>
          <w:b/>
          <w:sz w:val="24"/>
          <w:szCs w:val="24"/>
          <w:u w:val="single"/>
        </w:rPr>
        <w:t xml:space="preserve">4. W ‘ Dział V” dodaje się nowy zapis: 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ind w:left="4248"/>
        <w:rPr>
          <w:color w:val="555555"/>
        </w:rPr>
      </w:pPr>
      <w:r w:rsidRPr="00321F1A">
        <w:rPr>
          <w:color w:val="555555"/>
        </w:rPr>
        <w:t>§ 31.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r w:rsidRPr="00321F1A">
        <w:rPr>
          <w:b/>
          <w:color w:val="555555"/>
        </w:rPr>
        <w:t>Zadania pedagoga specjalnego, pedagoga i psychologa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 Do zadań pedagoga i psychologa w Przedszkolu należy w szczególności: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prowadzenie badań i działań diagnostycznych wychowanków, w tym diagnozowanie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wychowanka i jego uczestnictwo w życiu Przedszkola, 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>diagnozowanie sytuacji wychowawczych w Przedszkolu w celu rozwiązywania problemów wychowawczych stanowiących barierę i ograniczających aktywne i pełne uczestnictwo wychowanka w życiu Przedszkola,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udzielanie wychowankom pomocy psychologiczno-pedagogicznej w formach odpowiednich do rozpoznanych potrzeb, 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podejmowanie działań z zakresu profilaktyki uzależnień i innych problemów dzieci, 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minimalizowanie skutków zaburzeń rozwojowych, zapobieganie zaburzeniom zachowania oraz inicjowanie różnych form pomocy w środowisku przedszkolnym i pozaszkolnym wychowanków, 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inicjowanie i prowadzenie działań mediacyjnych i interwencyjnych w sytuacjach kryzysowych, 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pomoc rodzicom i nauczycielom w rozpoznawaniu i rozwijaniu indywidualnych możliwości, predyspozycji i uzdolnień wychowanków, </w:t>
      </w:r>
    </w:p>
    <w:p w:rsidR="0007656B" w:rsidRPr="00321F1A" w:rsidRDefault="0007656B" w:rsidP="000765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321F1A">
        <w:rPr>
          <w:color w:val="555555"/>
        </w:rPr>
        <w:t xml:space="preserve">wspieranie nauczycieli, wychowawców grup wychowawczych i innych specjalistów w: 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ind w:left="1700"/>
        <w:jc w:val="both"/>
        <w:rPr>
          <w:color w:val="555555"/>
        </w:rPr>
      </w:pPr>
      <w:r w:rsidRPr="00321F1A">
        <w:rPr>
          <w:color w:val="555555"/>
        </w:rPr>
        <w:t xml:space="preserve">a) rozpoznawaniu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wychowanka i jego uczestnictwo w życiu Przedszkola, </w:t>
      </w:r>
    </w:p>
    <w:p w:rsidR="0007656B" w:rsidRPr="00321F1A" w:rsidRDefault="0007656B" w:rsidP="0007656B">
      <w:pPr>
        <w:pStyle w:val="NormalnyWeb"/>
        <w:shd w:val="clear" w:color="auto" w:fill="FFFFFF"/>
        <w:spacing w:before="0" w:beforeAutospacing="0" w:after="150" w:afterAutospacing="0"/>
        <w:ind w:left="1416"/>
        <w:jc w:val="both"/>
        <w:rPr>
          <w:color w:val="555555"/>
        </w:rPr>
      </w:pPr>
      <w:r w:rsidRPr="00321F1A">
        <w:rPr>
          <w:color w:val="555555"/>
        </w:rPr>
        <w:t>b) udzielaniu pomocy psychologiczno-pedagogicznej.</w:t>
      </w:r>
    </w:p>
    <w:p w:rsidR="0007656B" w:rsidRPr="00321F1A" w:rsidRDefault="0007656B" w:rsidP="00684450">
      <w:pPr>
        <w:rPr>
          <w:rFonts w:ascii="Times New Roman" w:hAnsi="Times New Roman" w:cs="Times New Roman"/>
          <w:sz w:val="24"/>
          <w:szCs w:val="24"/>
        </w:rPr>
      </w:pPr>
    </w:p>
    <w:p w:rsidR="0007656B" w:rsidRDefault="0007656B" w:rsidP="006844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6C1473" w:rsidRPr="006C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C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Uległ zmianie adres e mail z </w:t>
      </w:r>
      <w:hyperlink r:id="rId5" w:history="1">
        <w:r w:rsidRPr="006C1473">
          <w:rPr>
            <w:rStyle w:val="Hipercze"/>
            <w:rFonts w:ascii="Times New Roman" w:hAnsi="Times New Roman" w:cs="Times New Roman"/>
            <w:b/>
            <w:sz w:val="24"/>
            <w:szCs w:val="24"/>
          </w:rPr>
          <w:t>p-13@tlen.pl</w:t>
        </w:r>
      </w:hyperlink>
      <w:r w:rsidR="006C1473" w:rsidRPr="006C1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</w:t>
      </w:r>
      <w:hyperlink r:id="rId6" w:history="1">
        <w:r w:rsidR="00550D07" w:rsidRPr="00C85C0F">
          <w:rPr>
            <w:rStyle w:val="Hipercze"/>
            <w:rFonts w:ascii="Times New Roman" w:hAnsi="Times New Roman" w:cs="Times New Roman"/>
            <w:b/>
            <w:sz w:val="24"/>
            <w:szCs w:val="24"/>
          </w:rPr>
          <w:t>Przedszkole@p13raciborz.pl</w:t>
        </w:r>
      </w:hyperlink>
    </w:p>
    <w:p w:rsidR="00550D07" w:rsidRPr="00550D07" w:rsidRDefault="00550D07" w:rsidP="006844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D07" w:rsidRPr="00550D07" w:rsidRDefault="00550D07" w:rsidP="00550D07">
      <w:pPr>
        <w:rPr>
          <w:rFonts w:ascii="Times New Roman" w:hAnsi="Times New Roman" w:cs="Times New Roman"/>
          <w:b/>
          <w:color w:val="555555"/>
          <w:sz w:val="24"/>
          <w:szCs w:val="24"/>
          <w:u w:val="single"/>
        </w:rPr>
      </w:pPr>
      <w:r w:rsidRPr="00550D07">
        <w:rPr>
          <w:rFonts w:ascii="Times New Roman" w:hAnsi="Times New Roman" w:cs="Times New Roman"/>
          <w:b/>
          <w:color w:val="555555"/>
          <w:sz w:val="24"/>
          <w:szCs w:val="24"/>
          <w:u w:val="single"/>
        </w:rPr>
        <w:t>6. W Dział III „</w:t>
      </w:r>
      <w:r w:rsidRPr="00550D07"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  <w:t xml:space="preserve">Rozdział 1” </w:t>
      </w:r>
      <w:r w:rsidRPr="00550D07">
        <w:rPr>
          <w:rFonts w:ascii="Times New Roman" w:hAnsi="Times New Roman" w:cs="Times New Roman"/>
          <w:b/>
          <w:color w:val="555555"/>
          <w:sz w:val="24"/>
          <w:szCs w:val="24"/>
          <w:u w:val="single"/>
        </w:rPr>
        <w:t xml:space="preserve"> Ogólne zasady organizacji pracy przedszkola</w:t>
      </w:r>
    </w:p>
    <w:p w:rsidR="00550D07" w:rsidRPr="00550D07" w:rsidRDefault="00550D07" w:rsidP="00550D07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550D07">
        <w:rPr>
          <w:rFonts w:ascii="Times New Roman" w:hAnsi="Times New Roman" w:cs="Times New Roman"/>
          <w:color w:val="555555"/>
          <w:sz w:val="24"/>
          <w:szCs w:val="24"/>
        </w:rPr>
        <w:t xml:space="preserve">§11. Następuje zmiana zapisu: </w:t>
      </w:r>
    </w:p>
    <w:p w:rsidR="00550D07" w:rsidRPr="00550D07" w:rsidRDefault="00550D07" w:rsidP="00684450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550D07">
        <w:rPr>
          <w:rFonts w:ascii="Times New Roman" w:hAnsi="Times New Roman" w:cs="Times New Roman"/>
          <w:color w:val="555555"/>
          <w:sz w:val="24"/>
          <w:szCs w:val="24"/>
        </w:rPr>
        <w:t xml:space="preserve">Z: </w:t>
      </w:r>
    </w:p>
    <w:p w:rsidR="00550D07" w:rsidRPr="00550D07" w:rsidRDefault="00550D07" w:rsidP="00684450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550D07">
        <w:rPr>
          <w:rFonts w:ascii="Times New Roman" w:hAnsi="Times New Roman" w:cs="Times New Roman"/>
          <w:color w:val="555555"/>
          <w:sz w:val="24"/>
          <w:szCs w:val="24"/>
        </w:rPr>
        <w:t>12. Czas przeznaczony na bezpłatne nauczanie, wychowanie i opiekę wynosi nie mniej niż 5 godzin dziennie i jest przeznaczony na realizację podstawy programowej wychowania przedszkolnego. Realizacja podstawy programowej wychowania przedszkolnego odbywa się w godzinach od 8.00 do 13.00.</w:t>
      </w:r>
    </w:p>
    <w:p w:rsidR="00550D07" w:rsidRPr="00550D07" w:rsidRDefault="00550D07" w:rsidP="00684450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550D07">
        <w:rPr>
          <w:rFonts w:ascii="Times New Roman" w:hAnsi="Times New Roman" w:cs="Times New Roman"/>
          <w:color w:val="555555"/>
          <w:sz w:val="24"/>
          <w:szCs w:val="24"/>
        </w:rPr>
        <w:t xml:space="preserve">Na: </w:t>
      </w:r>
    </w:p>
    <w:p w:rsidR="00550D07" w:rsidRPr="00550D07" w:rsidRDefault="00550D07" w:rsidP="00550D07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550D07">
        <w:rPr>
          <w:rFonts w:ascii="Times New Roman" w:hAnsi="Times New Roman" w:cs="Times New Roman"/>
          <w:color w:val="555555"/>
          <w:sz w:val="24"/>
          <w:szCs w:val="24"/>
        </w:rPr>
        <w:t>12. Czas przeznaczony na bezpłatne nauczanie, wychowanie i opiekę wynosi nie mniej niż 5 godzin dziennie i jest przeznaczony na realizację podstawy programowej wychowania przedszkolnego.</w:t>
      </w:r>
    </w:p>
    <w:p w:rsidR="00684450" w:rsidRPr="00321F1A" w:rsidRDefault="0007656B" w:rsidP="000765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684450" w:rsidRPr="00321F1A" w:rsidRDefault="00684450" w:rsidP="0007656B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 xml:space="preserve">Wykonanie uchwały powierza się dyrektorowi Przedszkola </w:t>
      </w:r>
      <w:r w:rsidR="0007656B">
        <w:rPr>
          <w:rFonts w:ascii="Times New Roman" w:hAnsi="Times New Roman" w:cs="Times New Roman"/>
          <w:sz w:val="24"/>
          <w:szCs w:val="24"/>
        </w:rPr>
        <w:t>nr 13 w Raciborzu</w:t>
      </w:r>
    </w:p>
    <w:p w:rsidR="00684450" w:rsidRPr="00321F1A" w:rsidRDefault="00684450" w:rsidP="0007656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§ 3</w:t>
      </w:r>
    </w:p>
    <w:p w:rsidR="00684450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Uchwała wchodzie w życie z dniem ogłoszenia</w:t>
      </w:r>
    </w:p>
    <w:p w:rsidR="0007656B" w:rsidRDefault="0007656B" w:rsidP="00684450">
      <w:pPr>
        <w:rPr>
          <w:rFonts w:ascii="Times New Roman" w:hAnsi="Times New Roman" w:cs="Times New Roman"/>
          <w:sz w:val="24"/>
          <w:szCs w:val="24"/>
        </w:rPr>
      </w:pPr>
    </w:p>
    <w:p w:rsidR="0007656B" w:rsidRDefault="0007656B" w:rsidP="00684450">
      <w:pPr>
        <w:rPr>
          <w:rFonts w:ascii="Times New Roman" w:hAnsi="Times New Roman" w:cs="Times New Roman"/>
          <w:sz w:val="24"/>
          <w:szCs w:val="24"/>
        </w:rPr>
      </w:pPr>
    </w:p>
    <w:p w:rsidR="0007656B" w:rsidRDefault="0007656B" w:rsidP="00684450">
      <w:pPr>
        <w:rPr>
          <w:rFonts w:ascii="Times New Roman" w:hAnsi="Times New Roman" w:cs="Times New Roman"/>
          <w:sz w:val="24"/>
          <w:szCs w:val="24"/>
        </w:rPr>
      </w:pPr>
    </w:p>
    <w:p w:rsidR="0007656B" w:rsidRDefault="0007656B" w:rsidP="00684450">
      <w:pPr>
        <w:rPr>
          <w:rFonts w:ascii="Times New Roman" w:hAnsi="Times New Roman" w:cs="Times New Roman"/>
          <w:sz w:val="24"/>
          <w:szCs w:val="24"/>
        </w:rPr>
      </w:pPr>
    </w:p>
    <w:p w:rsidR="0007656B" w:rsidRPr="00321F1A" w:rsidRDefault="0007656B" w:rsidP="00684450">
      <w:pPr>
        <w:rPr>
          <w:rFonts w:ascii="Times New Roman" w:hAnsi="Times New Roman" w:cs="Times New Roman"/>
          <w:sz w:val="24"/>
          <w:szCs w:val="24"/>
        </w:rPr>
      </w:pP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  <w:r w:rsidR="006C14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21F1A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 xml:space="preserve"> (podpis protokolanta) </w:t>
      </w:r>
      <w:r w:rsidR="006C1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21F1A">
        <w:rPr>
          <w:rFonts w:ascii="Times New Roman" w:hAnsi="Times New Roman" w:cs="Times New Roman"/>
          <w:sz w:val="24"/>
          <w:szCs w:val="24"/>
        </w:rPr>
        <w:t>(podpis przewodniczącego RP)</w:t>
      </w: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Uchwała została przyjęta ilością głosów:</w:t>
      </w:r>
    </w:p>
    <w:p w:rsidR="00684450" w:rsidRPr="00321F1A" w:rsidRDefault="00C44AE6" w:rsidP="00684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za: 12</w:t>
      </w:r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2. przeciw: 0</w:t>
      </w:r>
      <w:bookmarkStart w:id="0" w:name="_GoBack"/>
      <w:bookmarkEnd w:id="0"/>
    </w:p>
    <w:p w:rsidR="00684450" w:rsidRPr="00321F1A" w:rsidRDefault="00684450" w:rsidP="00684450">
      <w:pPr>
        <w:rPr>
          <w:rFonts w:ascii="Times New Roman" w:hAnsi="Times New Roman" w:cs="Times New Roman"/>
          <w:sz w:val="24"/>
          <w:szCs w:val="24"/>
        </w:rPr>
      </w:pPr>
      <w:r w:rsidRPr="00321F1A">
        <w:rPr>
          <w:rFonts w:ascii="Times New Roman" w:hAnsi="Times New Roman" w:cs="Times New Roman"/>
          <w:sz w:val="24"/>
          <w:szCs w:val="24"/>
        </w:rPr>
        <w:t>3. wstrzymało się: 0</w:t>
      </w:r>
    </w:p>
    <w:p w:rsidR="00684450" w:rsidRPr="00321F1A" w:rsidRDefault="00C44AE6" w:rsidP="00684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członków Rady ogółem: 15</w:t>
      </w:r>
    </w:p>
    <w:p w:rsidR="00684450" w:rsidRPr="00321F1A" w:rsidRDefault="00C44AE6" w:rsidP="00684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obecnych: 12</w:t>
      </w:r>
    </w:p>
    <w:p w:rsidR="00684450" w:rsidRPr="00321F1A" w:rsidRDefault="00684450">
      <w:pPr>
        <w:rPr>
          <w:rFonts w:ascii="Times New Roman" w:hAnsi="Times New Roman" w:cs="Times New Roman"/>
          <w:sz w:val="24"/>
          <w:szCs w:val="24"/>
        </w:rPr>
      </w:pPr>
    </w:p>
    <w:p w:rsidR="00684450" w:rsidRPr="00684450" w:rsidRDefault="00684450" w:rsidP="006844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</w:p>
    <w:p w:rsidR="00684450" w:rsidRPr="00321F1A" w:rsidRDefault="00684450" w:rsidP="00FF60D0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555555"/>
        </w:rPr>
      </w:pPr>
    </w:p>
    <w:p w:rsidR="00684450" w:rsidRPr="00321F1A" w:rsidRDefault="00684450" w:rsidP="00FF60D0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555555"/>
        </w:rPr>
      </w:pPr>
    </w:p>
    <w:p w:rsidR="00684450" w:rsidRPr="00321F1A" w:rsidRDefault="00684450" w:rsidP="00FF60D0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color w:val="555555"/>
        </w:rPr>
      </w:pPr>
    </w:p>
    <w:p w:rsidR="00FF60D0" w:rsidRPr="00321F1A" w:rsidRDefault="00FF60D0" w:rsidP="00FF60D0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</w:p>
    <w:p w:rsidR="00FF60D0" w:rsidRPr="00321F1A" w:rsidRDefault="00FF60D0" w:rsidP="00FF60D0">
      <w:pPr>
        <w:pStyle w:val="NormalnyWeb"/>
        <w:shd w:val="clear" w:color="auto" w:fill="FFFFFF"/>
        <w:spacing w:before="0" w:beforeAutospacing="0" w:after="150" w:afterAutospacing="0"/>
        <w:rPr>
          <w:color w:val="555555"/>
        </w:rPr>
      </w:pPr>
    </w:p>
    <w:p w:rsidR="00024387" w:rsidRPr="00321F1A" w:rsidRDefault="00FF60D0" w:rsidP="0007656B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555555"/>
        </w:rPr>
      </w:pPr>
      <w:r w:rsidRPr="00321F1A">
        <w:rPr>
          <w:color w:val="555555"/>
        </w:rPr>
        <w:t>                             </w:t>
      </w:r>
      <w:r w:rsidRPr="00321F1A">
        <w:rPr>
          <w:color w:val="555555"/>
        </w:rPr>
        <w:br/>
      </w:r>
    </w:p>
    <w:p w:rsidR="00FF60D0" w:rsidRPr="00321F1A" w:rsidRDefault="00FF60D0">
      <w:pPr>
        <w:rPr>
          <w:rFonts w:ascii="Times New Roman" w:hAnsi="Times New Roman" w:cs="Times New Roman"/>
          <w:sz w:val="24"/>
          <w:szCs w:val="24"/>
        </w:rPr>
      </w:pPr>
    </w:p>
    <w:sectPr w:rsidR="00FF60D0" w:rsidRPr="0032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6AC"/>
    <w:multiLevelType w:val="hybridMultilevel"/>
    <w:tmpl w:val="E7EA842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5A44AB"/>
    <w:multiLevelType w:val="hybridMultilevel"/>
    <w:tmpl w:val="278EE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D0"/>
    <w:rsid w:val="00024387"/>
    <w:rsid w:val="0007656B"/>
    <w:rsid w:val="002D763F"/>
    <w:rsid w:val="003008DE"/>
    <w:rsid w:val="00321F1A"/>
    <w:rsid w:val="00550D07"/>
    <w:rsid w:val="00684450"/>
    <w:rsid w:val="006C1473"/>
    <w:rsid w:val="008A2B74"/>
    <w:rsid w:val="00A53850"/>
    <w:rsid w:val="00C44AE6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3F3F"/>
  <w15:chartTrackingRefBased/>
  <w15:docId w15:val="{7294E3FF-4950-4528-9904-9B8DA65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60D0"/>
    <w:pPr>
      <w:spacing w:before="100" w:beforeAutospacing="1" w:after="100" w:afterAutospacing="1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60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243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450"/>
    <w:pPr>
      <w:ind w:left="720"/>
      <w:contextualSpacing/>
    </w:pPr>
  </w:style>
  <w:style w:type="paragraph" w:customStyle="1" w:styleId="dtn">
    <w:name w:val="dtn"/>
    <w:basedOn w:val="Normalny"/>
    <w:rsid w:val="006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6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6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@p13raciborz.pl" TargetMode="External"/><Relationship Id="rId5" Type="http://schemas.openxmlformats.org/officeDocument/2006/relationships/hyperlink" Target="mailto:p-13@t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Przedszkole nr 13 w Raciborzu</cp:lastModifiedBy>
  <cp:revision>6</cp:revision>
  <cp:lastPrinted>2022-11-24T11:20:00Z</cp:lastPrinted>
  <dcterms:created xsi:type="dcterms:W3CDTF">2022-09-23T09:40:00Z</dcterms:created>
  <dcterms:modified xsi:type="dcterms:W3CDTF">2022-11-24T11:20:00Z</dcterms:modified>
</cp:coreProperties>
</file>